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center"/>
        <w:rPr>
          <w:b w:val="1"/>
          <w:sz w:val="36"/>
          <w:szCs w:val="36"/>
        </w:rPr>
      </w:pPr>
      <w:r w:rsidDel="00000000" w:rsidR="00000000" w:rsidRPr="00000000">
        <w:rPr>
          <w:b w:val="1"/>
          <w:sz w:val="36"/>
          <w:szCs w:val="36"/>
          <w:rtl w:val="0"/>
        </w:rPr>
        <w:t xml:space="preserve">T O R R E S </w:t>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jc w:val="center"/>
        <w:rPr>
          <w:b w:val="1"/>
        </w:rPr>
      </w:pPr>
      <w:r w:rsidDel="00000000" w:rsidR="00000000" w:rsidRPr="00000000">
        <w:rPr>
          <w:b w:val="1"/>
          <w:rtl w:val="0"/>
        </w:rPr>
        <w:t xml:space="preserve">REVEALS VIDEO FOR NEW SINGLE ‘HELEN IN THE WOODS’ </w:t>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jc w:val="center"/>
        <w:rPr>
          <w:b w:val="1"/>
        </w:rPr>
      </w:pPr>
      <w:r w:rsidDel="00000000" w:rsidR="00000000" w:rsidRPr="00000000">
        <w:rPr>
          <w:b w:val="1"/>
          <w:rtl w:val="0"/>
        </w:rPr>
        <w:t xml:space="preserve">NEW ALBUM </w:t>
      </w:r>
      <w:r w:rsidDel="00000000" w:rsidR="00000000" w:rsidRPr="00000000">
        <w:rPr>
          <w:b w:val="1"/>
          <w:i w:val="1"/>
          <w:rtl w:val="0"/>
        </w:rPr>
        <w:t xml:space="preserve">THREE FUTURES</w:t>
      </w:r>
      <w:r w:rsidDel="00000000" w:rsidR="00000000" w:rsidRPr="00000000">
        <w:rPr>
          <w:b w:val="1"/>
          <w:rtl w:val="0"/>
        </w:rPr>
        <w:t xml:space="preserve"> OUT 29 SEPTEMBER VIA 4AD</w:t>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jc w:val="center"/>
        <w:rPr>
          <w:b w:val="1"/>
          <w:color w:val="1155cc"/>
          <w:u w:val="single"/>
        </w:rPr>
      </w:pPr>
      <w:r w:rsidDel="00000000" w:rsidR="00000000" w:rsidRPr="00000000">
        <w:fldChar w:fldCharType="begin"/>
        <w:instrText xml:space="preserve"> HYPERLINK "http://4ad.co/HelenInTheWoods" </w:instrText>
        <w:fldChar w:fldCharType="separate"/>
      </w:r>
      <w:r w:rsidDel="00000000" w:rsidR="00000000" w:rsidRPr="00000000">
        <w:rPr>
          <w:b w:val="1"/>
          <w:color w:val="1155cc"/>
          <w:u w:val="single"/>
          <w:rtl w:val="0"/>
        </w:rPr>
        <w:t xml:space="preserve">http://4ad.co/HelenInTheWoods</w:t>
      </w:r>
    </w:p>
    <w:p w:rsidR="00000000" w:rsidDel="00000000" w:rsidP="00000000" w:rsidRDefault="00000000" w:rsidRPr="00000000">
      <w:pPr>
        <w:contextualSpacing w:val="0"/>
        <w:rPr>
          <w:b w:val="1"/>
          <w:color w:val="1155cc"/>
          <w:u w:val="single"/>
        </w:rPr>
      </w:pPr>
      <w:r w:rsidDel="00000000" w:rsidR="00000000" w:rsidRPr="00000000">
        <w:rPr>
          <w:rtl w:val="0"/>
        </w:rPr>
      </w:r>
    </w:p>
    <w:p w:rsidR="00000000" w:rsidDel="00000000" w:rsidP="00000000" w:rsidRDefault="00000000" w:rsidRPr="00000000">
      <w:pPr>
        <w:contextualSpacing w:val="0"/>
        <w:jc w:val="center"/>
        <w:rPr>
          <w:b w:val="1"/>
        </w:rPr>
      </w:pPr>
      <w:r w:rsidDel="00000000" w:rsidR="00000000" w:rsidRPr="00000000">
        <w:fldChar w:fldCharType="end"/>
      </w:r>
      <w:r w:rsidDel="00000000" w:rsidR="00000000" w:rsidRPr="00000000">
        <w:rPr>
          <w:b w:val="1"/>
          <w:rtl w:val="0"/>
        </w:rPr>
        <w:t xml:space="preserve"> </w:t>
      </w:r>
      <w:r w:rsidDel="00000000" w:rsidR="00000000" w:rsidRPr="00000000">
        <w:rPr>
          <w:b w:val="1"/>
        </w:rPr>
        <w:drawing>
          <wp:inline distB="114300" distT="114300" distL="114300" distR="114300">
            <wp:extent cx="4724400" cy="2657475"/>
            <wp:effectExtent b="0" l="0" r="0" t="0"/>
            <wp:docPr id="2" name="image4.png"/>
            <a:graphic>
              <a:graphicData uri="http://schemas.openxmlformats.org/drawingml/2006/picture">
                <pic:pic>
                  <pic:nvPicPr>
                    <pic:cNvPr id="0" name="image4.png"/>
                    <pic:cNvPicPr preferRelativeResize="0"/>
                  </pic:nvPicPr>
                  <pic:blipFill>
                    <a:blip r:embed="rId5"/>
                    <a:srcRect b="0" l="0" r="0" t="0"/>
                    <a:stretch>
                      <a:fillRect/>
                    </a:stretch>
                  </pic:blipFill>
                  <pic:spPr>
                    <a:xfrm>
                      <a:off x="0" y="0"/>
                      <a:ext cx="4724400" cy="2657475"/>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jc w:val="center"/>
        <w:rPr>
          <w:sz w:val="20"/>
          <w:szCs w:val="20"/>
        </w:rPr>
      </w:pPr>
      <w:r w:rsidDel="00000000" w:rsidR="00000000" w:rsidRPr="00000000">
        <w:rPr>
          <w:i w:val="1"/>
          <w:sz w:val="20"/>
          <w:szCs w:val="20"/>
          <w:rtl w:val="0"/>
        </w:rPr>
        <w:t xml:space="preserve">“A stunning and import album”</w:t>
      </w:r>
      <w:r w:rsidDel="00000000" w:rsidR="00000000" w:rsidRPr="00000000">
        <w:rPr>
          <w:sz w:val="20"/>
          <w:szCs w:val="20"/>
          <w:rtl w:val="0"/>
        </w:rPr>
        <w:t xml:space="preserve"> </w:t>
      </w:r>
    </w:p>
    <w:p w:rsidR="00000000" w:rsidDel="00000000" w:rsidP="00000000" w:rsidRDefault="00000000" w:rsidRPr="00000000">
      <w:pPr>
        <w:contextualSpacing w:val="0"/>
        <w:jc w:val="center"/>
        <w:rPr>
          <w:b w:val="1"/>
          <w:sz w:val="20"/>
          <w:szCs w:val="20"/>
        </w:rPr>
      </w:pPr>
      <w:r w:rsidDel="00000000" w:rsidR="00000000" w:rsidRPr="00000000">
        <w:rPr>
          <w:b w:val="1"/>
          <w:sz w:val="20"/>
          <w:szCs w:val="20"/>
          <w:rtl w:val="0"/>
        </w:rPr>
        <w:t xml:space="preserve">Laura Barton, Q</w:t>
      </w:r>
    </w:p>
    <w:p w:rsidR="00000000" w:rsidDel="00000000" w:rsidP="00000000" w:rsidRDefault="00000000" w:rsidRPr="00000000">
      <w:pPr>
        <w:contextualSpacing w:val="0"/>
        <w:jc w:val="center"/>
        <w:rPr>
          <w:b w:val="1"/>
          <w:sz w:val="20"/>
          <w:szCs w:val="20"/>
        </w:rPr>
      </w:pPr>
      <w:r w:rsidDel="00000000" w:rsidR="00000000" w:rsidRPr="00000000">
        <w:rPr>
          <w:rtl w:val="0"/>
        </w:rPr>
      </w:r>
    </w:p>
    <w:p w:rsidR="00000000" w:rsidDel="00000000" w:rsidP="00000000" w:rsidRDefault="00000000" w:rsidRPr="00000000">
      <w:pPr>
        <w:contextualSpacing w:val="0"/>
        <w:jc w:val="center"/>
        <w:rPr>
          <w:i w:val="1"/>
          <w:sz w:val="20"/>
          <w:szCs w:val="20"/>
        </w:rPr>
      </w:pPr>
      <w:r w:rsidDel="00000000" w:rsidR="00000000" w:rsidRPr="00000000">
        <w:rPr>
          <w:i w:val="1"/>
          <w:sz w:val="20"/>
          <w:szCs w:val="20"/>
          <w:rtl w:val="0"/>
        </w:rPr>
        <w:t xml:space="preserve">“TORRES arrives all guns blazing … robo synth pop with swaggering, savage guitar stabs“ </w:t>
      </w:r>
    </w:p>
    <w:p w:rsidR="00000000" w:rsidDel="00000000" w:rsidP="00000000" w:rsidRDefault="00000000" w:rsidRPr="00000000">
      <w:pPr>
        <w:contextualSpacing w:val="0"/>
        <w:jc w:val="center"/>
        <w:rPr>
          <w:b w:val="1"/>
          <w:sz w:val="20"/>
          <w:szCs w:val="20"/>
        </w:rPr>
      </w:pPr>
      <w:r w:rsidDel="00000000" w:rsidR="00000000" w:rsidRPr="00000000">
        <w:rPr>
          <w:b w:val="1"/>
          <w:sz w:val="20"/>
          <w:szCs w:val="20"/>
          <w:rtl w:val="0"/>
        </w:rPr>
        <w:t xml:space="preserve">The Guardian</w:t>
      </w:r>
    </w:p>
    <w:p w:rsidR="00000000" w:rsidDel="00000000" w:rsidP="00000000" w:rsidRDefault="00000000" w:rsidRPr="00000000">
      <w:pPr>
        <w:contextualSpacing w:val="0"/>
        <w:jc w:val="center"/>
        <w:rPr>
          <w:b w:val="1"/>
          <w:sz w:val="20"/>
          <w:szCs w:val="20"/>
        </w:rPr>
      </w:pPr>
      <w:r w:rsidDel="00000000" w:rsidR="00000000" w:rsidRPr="00000000">
        <w:rPr>
          <w:rtl w:val="0"/>
        </w:rPr>
      </w:r>
    </w:p>
    <w:p w:rsidR="00000000" w:rsidDel="00000000" w:rsidP="00000000" w:rsidRDefault="00000000" w:rsidRPr="00000000">
      <w:pPr>
        <w:contextualSpacing w:val="0"/>
        <w:jc w:val="center"/>
        <w:rPr>
          <w:b w:val="1"/>
          <w:sz w:val="20"/>
          <w:szCs w:val="20"/>
        </w:rPr>
      </w:pPr>
      <w:r w:rsidDel="00000000" w:rsidR="00000000" w:rsidRPr="00000000">
        <w:rPr>
          <w:i w:val="1"/>
          <w:sz w:val="20"/>
          <w:szCs w:val="20"/>
          <w:rtl w:val="0"/>
        </w:rPr>
        <w:t xml:space="preserve">"The title track from Mackenzie Scott’s upcoming third album is a brooding slow-burner: the lyrics lacerating, the vocals bristling with menace”</w:t>
      </w:r>
      <w:r w:rsidDel="00000000" w:rsidR="00000000" w:rsidRPr="00000000">
        <w:rPr>
          <w:sz w:val="20"/>
          <w:szCs w:val="20"/>
          <w:rtl w:val="0"/>
        </w:rPr>
        <w:t xml:space="preserve"> </w:t>
      </w:r>
      <w:r w:rsidDel="00000000" w:rsidR="00000000" w:rsidRPr="00000000">
        <w:rPr>
          <w:b w:val="1"/>
          <w:sz w:val="20"/>
          <w:szCs w:val="20"/>
          <w:rtl w:val="0"/>
        </w:rPr>
        <w:t xml:space="preserve">The Sunday Times</w:t>
      </w:r>
    </w:p>
    <w:p w:rsidR="00000000" w:rsidDel="00000000" w:rsidP="00000000" w:rsidRDefault="00000000" w:rsidRPr="00000000">
      <w:pPr>
        <w:contextualSpacing w:val="0"/>
        <w:jc w:val="center"/>
        <w:rPr>
          <w:b w:val="1"/>
          <w:sz w:val="20"/>
          <w:szCs w:val="20"/>
        </w:rPr>
      </w:pPr>
      <w:r w:rsidDel="00000000" w:rsidR="00000000" w:rsidRPr="00000000">
        <w:rPr>
          <w:rtl w:val="0"/>
        </w:rPr>
      </w:r>
    </w:p>
    <w:p w:rsidR="00000000" w:rsidDel="00000000" w:rsidP="00000000" w:rsidRDefault="00000000" w:rsidRPr="00000000">
      <w:pPr>
        <w:contextualSpacing w:val="0"/>
        <w:jc w:val="center"/>
        <w:rPr>
          <w:b w:val="1"/>
          <w:sz w:val="20"/>
          <w:szCs w:val="20"/>
        </w:rPr>
      </w:pPr>
      <w:r w:rsidDel="00000000" w:rsidR="00000000" w:rsidRPr="00000000">
        <w:rPr>
          <w:i w:val="1"/>
          <w:sz w:val="20"/>
          <w:szCs w:val="20"/>
          <w:rtl w:val="0"/>
        </w:rPr>
        <w:t xml:space="preserve">“The dissonant guitars and whirring synths land on the more accessible side of avant-garde rock… though revelling in never quite resolving its melodies”</w:t>
      </w:r>
      <w:r w:rsidDel="00000000" w:rsidR="00000000" w:rsidRPr="00000000">
        <w:rPr>
          <w:b w:val="1"/>
          <w:sz w:val="20"/>
          <w:szCs w:val="20"/>
          <w:rtl w:val="0"/>
        </w:rPr>
        <w:t xml:space="preserve"> 8/10 Uncut</w:t>
      </w:r>
    </w:p>
    <w:p w:rsidR="00000000" w:rsidDel="00000000" w:rsidP="00000000" w:rsidRDefault="00000000" w:rsidRPr="00000000">
      <w:pPr>
        <w:contextualSpacing w:val="0"/>
        <w:jc w:val="left"/>
        <w:rPr>
          <w:b w:val="1"/>
          <w:sz w:val="20"/>
          <w:szCs w:val="20"/>
        </w:rPr>
      </w:pPr>
      <w:r w:rsidDel="00000000" w:rsidR="00000000" w:rsidRPr="00000000">
        <w:rPr>
          <w:rtl w:val="0"/>
        </w:rPr>
      </w:r>
    </w:p>
    <w:p w:rsidR="00000000" w:rsidDel="00000000" w:rsidP="00000000" w:rsidRDefault="00000000" w:rsidRPr="00000000">
      <w:pPr>
        <w:contextualSpacing w:val="0"/>
        <w:jc w:val="center"/>
        <w:rPr>
          <w:b w:val="1"/>
          <w:sz w:val="20"/>
          <w:szCs w:val="20"/>
        </w:rPr>
      </w:pPr>
      <w:r w:rsidDel="00000000" w:rsidR="00000000" w:rsidRPr="00000000">
        <w:rPr>
          <w:i w:val="1"/>
          <w:sz w:val="20"/>
          <w:szCs w:val="20"/>
          <w:rtl w:val="0"/>
        </w:rPr>
        <w:t xml:space="preserve">“Retains some of the brooding examination of TORRES’ previous work but also ventures into previously little trodden ground in sumptuous new ways”</w:t>
      </w:r>
      <w:r w:rsidDel="00000000" w:rsidR="00000000" w:rsidRPr="00000000">
        <w:rPr>
          <w:b w:val="1"/>
          <w:i w:val="1"/>
          <w:sz w:val="20"/>
          <w:szCs w:val="20"/>
          <w:rtl w:val="0"/>
        </w:rPr>
        <w:t xml:space="preserve"> </w:t>
      </w:r>
      <w:r w:rsidDel="00000000" w:rsidR="00000000" w:rsidRPr="00000000">
        <w:rPr>
          <w:b w:val="1"/>
          <w:sz w:val="20"/>
          <w:szCs w:val="20"/>
          <w:rtl w:val="0"/>
        </w:rPr>
        <w:t xml:space="preserve">4/5 DIY</w:t>
      </w:r>
    </w:p>
    <w:p w:rsidR="00000000" w:rsidDel="00000000" w:rsidP="00000000" w:rsidRDefault="00000000" w:rsidRPr="00000000">
      <w:pPr>
        <w:contextualSpacing w:val="0"/>
        <w:jc w:val="center"/>
        <w:rPr>
          <w:i w:val="1"/>
          <w:sz w:val="20"/>
          <w:szCs w:val="20"/>
        </w:rPr>
      </w:pPr>
      <w:r w:rsidDel="00000000" w:rsidR="00000000" w:rsidRPr="00000000">
        <w:rPr>
          <w:rtl w:val="0"/>
        </w:rPr>
      </w:r>
    </w:p>
    <w:p w:rsidR="00000000" w:rsidDel="00000000" w:rsidP="00000000" w:rsidRDefault="00000000" w:rsidRPr="00000000">
      <w:pPr>
        <w:contextualSpacing w:val="0"/>
        <w:jc w:val="center"/>
        <w:rPr>
          <w:b w:val="1"/>
          <w:sz w:val="20"/>
          <w:szCs w:val="20"/>
        </w:rPr>
      </w:pPr>
      <w:r w:rsidDel="00000000" w:rsidR="00000000" w:rsidRPr="00000000">
        <w:rPr>
          <w:i w:val="1"/>
          <w:sz w:val="20"/>
          <w:szCs w:val="20"/>
          <w:rtl w:val="0"/>
        </w:rPr>
        <w:t xml:space="preserve">"'A shunterring piece of robotic pop, with TORRES matching a yearning vocal against that stuttered rhythm and biting guitar” </w:t>
      </w:r>
      <w:r w:rsidDel="00000000" w:rsidR="00000000" w:rsidRPr="00000000">
        <w:rPr>
          <w:b w:val="1"/>
          <w:sz w:val="20"/>
          <w:szCs w:val="20"/>
          <w:rtl w:val="0"/>
        </w:rPr>
        <w:t xml:space="preserve">Clash</w:t>
      </w:r>
    </w:p>
    <w:p w:rsidR="00000000" w:rsidDel="00000000" w:rsidP="00000000" w:rsidRDefault="00000000" w:rsidRPr="00000000">
      <w:pPr>
        <w:contextualSpacing w:val="0"/>
        <w:jc w:val="center"/>
        <w:rPr>
          <w:b w:val="1"/>
          <w:i w:val="1"/>
          <w:sz w:val="20"/>
          <w:szCs w:val="20"/>
        </w:rPr>
      </w:pPr>
      <w:r w:rsidDel="00000000" w:rsidR="00000000" w:rsidRPr="00000000">
        <w:rPr>
          <w:rtl w:val="0"/>
        </w:rPr>
      </w:r>
    </w:p>
    <w:p w:rsidR="00000000" w:rsidDel="00000000" w:rsidP="00000000" w:rsidRDefault="00000000" w:rsidRPr="00000000">
      <w:pPr>
        <w:contextualSpacing w:val="0"/>
        <w:jc w:val="center"/>
        <w:rPr>
          <w:b w:val="1"/>
          <w:sz w:val="20"/>
          <w:szCs w:val="20"/>
        </w:rPr>
      </w:pPr>
      <w:r w:rsidDel="00000000" w:rsidR="00000000" w:rsidRPr="00000000">
        <w:rPr>
          <w:i w:val="1"/>
          <w:sz w:val="20"/>
          <w:szCs w:val="20"/>
          <w:rtl w:val="0"/>
        </w:rPr>
        <w:t xml:space="preserve">"A bold new offering… Scott's still kept one thing constant from her previous phases, with an emotional core that knocks the wind from your belly”</w:t>
      </w:r>
      <w:r w:rsidDel="00000000" w:rsidR="00000000" w:rsidRPr="00000000">
        <w:rPr>
          <w:b w:val="1"/>
          <w:sz w:val="20"/>
          <w:szCs w:val="20"/>
          <w:rtl w:val="0"/>
        </w:rPr>
        <w:t xml:space="preserve"> The Line Of Best Fit</w:t>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sz w:val="20"/>
          <w:szCs w:val="20"/>
        </w:rPr>
      </w:pPr>
      <w:r w:rsidDel="00000000" w:rsidR="00000000" w:rsidRPr="00000000">
        <w:rPr>
          <w:i w:val="1"/>
          <w:sz w:val="20"/>
          <w:szCs w:val="20"/>
          <w:rtl w:val="0"/>
        </w:rPr>
        <w:t xml:space="preserve">“An artist growing bolder with her every passing era”</w:t>
      </w:r>
      <w:r w:rsidDel="00000000" w:rsidR="00000000" w:rsidRPr="00000000">
        <w:rPr>
          <w:sz w:val="20"/>
          <w:szCs w:val="20"/>
          <w:rtl w:val="0"/>
        </w:rPr>
        <w:t xml:space="preserve"> </w:t>
      </w:r>
      <w:r w:rsidDel="00000000" w:rsidR="00000000" w:rsidRPr="00000000">
        <w:rPr>
          <w:sz w:val="20"/>
          <w:szCs w:val="20"/>
          <w:rtl w:val="0"/>
        </w:rPr>
        <w:t xml:space="preserve">(Pitchfork)</w:t>
      </w:r>
      <w:r w:rsidDel="00000000" w:rsidR="00000000" w:rsidRPr="00000000">
        <w:rPr>
          <w:sz w:val="20"/>
          <w:szCs w:val="20"/>
          <w:rtl w:val="0"/>
        </w:rPr>
        <w:t xml:space="preserve">, </w:t>
      </w:r>
      <w:r w:rsidDel="00000000" w:rsidR="00000000" w:rsidRPr="00000000">
        <w:rPr>
          <w:b w:val="1"/>
          <w:sz w:val="20"/>
          <w:szCs w:val="20"/>
          <w:rtl w:val="0"/>
        </w:rPr>
        <w:t xml:space="preserve">TORRES</w:t>
      </w:r>
      <w:r w:rsidDel="00000000" w:rsidR="00000000" w:rsidRPr="00000000">
        <w:rPr>
          <w:sz w:val="20"/>
          <w:szCs w:val="20"/>
          <w:rtl w:val="0"/>
        </w:rPr>
        <w:t xml:space="preserve">, the creative alias of </w:t>
      </w:r>
      <w:r w:rsidDel="00000000" w:rsidR="00000000" w:rsidRPr="00000000">
        <w:rPr>
          <w:b w:val="1"/>
          <w:sz w:val="20"/>
          <w:szCs w:val="20"/>
          <w:rtl w:val="0"/>
        </w:rPr>
        <w:t xml:space="preserve">Mackenzie Scott</w:t>
      </w:r>
      <w:r w:rsidDel="00000000" w:rsidR="00000000" w:rsidRPr="00000000">
        <w:rPr>
          <w:sz w:val="20"/>
          <w:szCs w:val="20"/>
          <w:rtl w:val="0"/>
        </w:rPr>
        <w:t xml:space="preserve">,</w:t>
      </w:r>
      <w:r w:rsidDel="00000000" w:rsidR="00000000" w:rsidRPr="00000000">
        <w:rPr>
          <w:b w:val="1"/>
          <w:sz w:val="20"/>
          <w:szCs w:val="20"/>
          <w:rtl w:val="0"/>
        </w:rPr>
        <w:t xml:space="preserve"> </w:t>
      </w:r>
      <w:r w:rsidDel="00000000" w:rsidR="00000000" w:rsidRPr="00000000">
        <w:rPr>
          <w:sz w:val="20"/>
          <w:szCs w:val="20"/>
          <w:rtl w:val="0"/>
        </w:rPr>
        <w:t xml:space="preserve">will release </w:t>
      </w:r>
      <w:r w:rsidDel="00000000" w:rsidR="00000000" w:rsidRPr="00000000">
        <w:rPr>
          <w:b w:val="1"/>
          <w:i w:val="1"/>
          <w:sz w:val="20"/>
          <w:szCs w:val="20"/>
          <w:rtl w:val="0"/>
        </w:rPr>
        <w:t xml:space="preserve">Three Futures</w:t>
      </w:r>
      <w:r w:rsidDel="00000000" w:rsidR="00000000" w:rsidRPr="00000000">
        <w:rPr>
          <w:b w:val="1"/>
          <w:sz w:val="20"/>
          <w:szCs w:val="20"/>
          <w:rtl w:val="0"/>
        </w:rPr>
        <w:t xml:space="preserve"> </w:t>
      </w:r>
      <w:r w:rsidDel="00000000" w:rsidR="00000000" w:rsidRPr="00000000">
        <w:rPr>
          <w:sz w:val="20"/>
          <w:szCs w:val="20"/>
          <w:rtl w:val="0"/>
        </w:rPr>
        <w:t xml:space="preserve">via </w:t>
      </w:r>
      <w:r w:rsidDel="00000000" w:rsidR="00000000" w:rsidRPr="00000000">
        <w:rPr>
          <w:b w:val="1"/>
          <w:sz w:val="20"/>
          <w:szCs w:val="20"/>
          <w:rtl w:val="0"/>
        </w:rPr>
        <w:t xml:space="preserve">4AD</w:t>
      </w:r>
      <w:r w:rsidDel="00000000" w:rsidR="00000000" w:rsidRPr="00000000">
        <w:rPr>
          <w:sz w:val="20"/>
          <w:szCs w:val="20"/>
          <w:rtl w:val="0"/>
        </w:rPr>
        <w:t xml:space="preserve"> on </w:t>
      </w:r>
      <w:r w:rsidDel="00000000" w:rsidR="00000000" w:rsidRPr="00000000">
        <w:rPr>
          <w:b w:val="1"/>
          <w:sz w:val="20"/>
          <w:szCs w:val="20"/>
          <w:rtl w:val="0"/>
        </w:rPr>
        <w:t xml:space="preserve">29 September. </w:t>
      </w:r>
      <w:r w:rsidDel="00000000" w:rsidR="00000000" w:rsidRPr="00000000">
        <w:rPr>
          <w:sz w:val="20"/>
          <w:szCs w:val="20"/>
          <w:rtl w:val="0"/>
        </w:rPr>
        <w:t xml:space="preserve">With less than two weeks to go until the album’s release, TORRES has revealed the</w:t>
      </w:r>
      <w:r w:rsidDel="00000000" w:rsidR="00000000" w:rsidRPr="00000000">
        <w:rPr>
          <w:b w:val="1"/>
          <w:sz w:val="20"/>
          <w:szCs w:val="20"/>
          <w:rtl w:val="0"/>
        </w:rPr>
        <w:t xml:space="preserve"> Ashley Connor</w:t>
      </w:r>
      <w:r w:rsidDel="00000000" w:rsidR="00000000" w:rsidRPr="00000000">
        <w:rPr>
          <w:sz w:val="20"/>
          <w:szCs w:val="20"/>
          <w:rtl w:val="0"/>
        </w:rPr>
        <w:t xml:space="preserve">-directed video for new single, </w:t>
      </w:r>
      <w:r w:rsidDel="00000000" w:rsidR="00000000" w:rsidRPr="00000000">
        <w:rPr>
          <w:b w:val="1"/>
          <w:sz w:val="20"/>
          <w:szCs w:val="20"/>
          <w:rtl w:val="0"/>
        </w:rPr>
        <w:t xml:space="preserve">‘Helen In The Woods’</w:t>
      </w:r>
      <w:r w:rsidDel="00000000" w:rsidR="00000000" w:rsidRPr="00000000">
        <w:rPr>
          <w:sz w:val="20"/>
          <w:szCs w:val="20"/>
          <w:rtl w:val="0"/>
        </w:rPr>
        <w:t xml:space="preserve">.</w:t>
      </w:r>
      <w:r w:rsidDel="00000000" w:rsidR="00000000" w:rsidRPr="00000000">
        <w:rPr>
          <w:sz w:val="20"/>
          <w:szCs w:val="20"/>
          <w:rtl w:val="0"/>
        </w:rPr>
        <w:t xml:space="preserve"> This follows the </w:t>
      </w:r>
      <w:r w:rsidDel="00000000" w:rsidR="00000000" w:rsidRPr="00000000">
        <w:rPr>
          <w:i w:val="1"/>
          <w:sz w:val="20"/>
          <w:szCs w:val="20"/>
          <w:rtl w:val="0"/>
        </w:rPr>
        <w:t xml:space="preserve">“chilling, guitar-grinding study in lust and betrayal" </w:t>
      </w:r>
      <w:r w:rsidDel="00000000" w:rsidR="00000000" w:rsidRPr="00000000">
        <w:rPr>
          <w:sz w:val="20"/>
          <w:szCs w:val="20"/>
          <w:rtl w:val="0"/>
        </w:rPr>
        <w:t xml:space="preserve">(Rolling Stone)</w:t>
      </w:r>
      <w:r w:rsidDel="00000000" w:rsidR="00000000" w:rsidRPr="00000000">
        <w:rPr>
          <w:i w:val="1"/>
          <w:sz w:val="20"/>
          <w:szCs w:val="20"/>
          <w:rtl w:val="0"/>
        </w:rPr>
        <w:t xml:space="preserve"> </w:t>
      </w:r>
      <w:r w:rsidDel="00000000" w:rsidR="00000000" w:rsidRPr="00000000">
        <w:rPr>
          <w:sz w:val="20"/>
          <w:szCs w:val="20"/>
          <w:rtl w:val="0"/>
        </w:rPr>
        <w:t xml:space="preserve">of</w:t>
      </w:r>
      <w:r w:rsidDel="00000000" w:rsidR="00000000" w:rsidRPr="00000000">
        <w:rPr>
          <w:i w:val="1"/>
          <w:sz w:val="20"/>
          <w:szCs w:val="20"/>
          <w:rtl w:val="0"/>
        </w:rPr>
        <w:t xml:space="preserve"> </w:t>
      </w:r>
      <w:r w:rsidDel="00000000" w:rsidR="00000000" w:rsidRPr="00000000">
        <w:rPr>
          <w:sz w:val="20"/>
          <w:szCs w:val="20"/>
          <w:rtl w:val="0"/>
        </w:rPr>
        <w:t xml:space="preserve">lead single </w:t>
      </w:r>
      <w:r w:rsidDel="00000000" w:rsidR="00000000" w:rsidRPr="00000000">
        <w:rPr>
          <w:b w:val="1"/>
          <w:sz w:val="20"/>
          <w:szCs w:val="20"/>
          <w:rtl w:val="0"/>
        </w:rPr>
        <w:t xml:space="preserve">‘Skim’</w:t>
      </w:r>
      <w:r w:rsidDel="00000000" w:rsidR="00000000" w:rsidRPr="00000000">
        <w:rPr>
          <w:sz w:val="20"/>
          <w:szCs w:val="20"/>
          <w:rtl w:val="0"/>
        </w:rPr>
        <w:t xml:space="preserve"> and the album’s “</w:t>
      </w:r>
      <w:r w:rsidDel="00000000" w:rsidR="00000000" w:rsidRPr="00000000">
        <w:rPr>
          <w:i w:val="1"/>
          <w:sz w:val="20"/>
          <w:szCs w:val="20"/>
          <w:rtl w:val="0"/>
        </w:rPr>
        <w:t xml:space="preserve">brooding slow-burner</w:t>
      </w:r>
      <w:r w:rsidDel="00000000" w:rsidR="00000000" w:rsidRPr="00000000">
        <w:rPr>
          <w:sz w:val="20"/>
          <w:szCs w:val="20"/>
          <w:rtl w:val="0"/>
        </w:rPr>
        <w:t xml:space="preserve">” (The Sunday Times) title track. </w:t>
      </w:r>
    </w:p>
    <w:p w:rsidR="00000000" w:rsidDel="00000000" w:rsidP="00000000" w:rsidRDefault="00000000" w:rsidRPr="00000000">
      <w:pPr>
        <w:contextualSpacing w:val="0"/>
        <w:rPr>
          <w:sz w:val="20"/>
          <w:szCs w:val="20"/>
        </w:rPr>
      </w:pPr>
      <w:r w:rsidDel="00000000" w:rsidR="00000000" w:rsidRPr="00000000">
        <w:rPr>
          <w:rtl w:val="0"/>
        </w:rPr>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As described by Connor, “The first time I heard ‘Helen In The Woods’ I thought the guitar riff had such an incredible energy - so I told Mackenzie to come down south and we'd shoot something that felt like your face melting off in the woods. We shot on 16mm film and used only in camera effects - we were a couple feral cats gyrating in a barn.”</w:t>
      </w:r>
    </w:p>
    <w:p w:rsidR="00000000" w:rsidDel="00000000" w:rsidP="00000000" w:rsidRDefault="00000000" w:rsidRPr="00000000">
      <w:pPr>
        <w:contextualSpacing w:val="0"/>
        <w:rPr>
          <w:sz w:val="20"/>
          <w:szCs w:val="20"/>
        </w:rPr>
      </w:pPr>
      <w:r w:rsidDel="00000000" w:rsidR="00000000" w:rsidRPr="00000000">
        <w:rPr>
          <w:rtl w:val="0"/>
        </w:rPr>
      </w:r>
    </w:p>
    <w:p w:rsidR="00000000" w:rsidDel="00000000" w:rsidP="00000000" w:rsidRDefault="00000000" w:rsidRPr="00000000">
      <w:pPr>
        <w:contextualSpacing w:val="0"/>
        <w:rPr>
          <w:b w:val="1"/>
          <w:color w:val="1155cc"/>
          <w:sz w:val="20"/>
          <w:szCs w:val="20"/>
          <w:u w:val="single"/>
        </w:rPr>
      </w:pPr>
      <w:r w:rsidDel="00000000" w:rsidR="00000000" w:rsidRPr="00000000">
        <w:rPr>
          <w:b w:val="1"/>
          <w:sz w:val="20"/>
          <w:szCs w:val="20"/>
          <w:rtl w:val="0"/>
        </w:rPr>
        <w:t xml:space="preserve">WATCH ‘HELEN IN THE WOODS’ VIDEO –</w:t>
      </w:r>
      <w:hyperlink r:id="rId6">
        <w:r w:rsidDel="00000000" w:rsidR="00000000" w:rsidRPr="00000000">
          <w:rPr>
            <w:b w:val="1"/>
            <w:sz w:val="20"/>
            <w:szCs w:val="20"/>
            <w:rtl w:val="0"/>
          </w:rPr>
          <w:t xml:space="preserve"> </w:t>
        </w:r>
      </w:hyperlink>
      <w:r w:rsidDel="00000000" w:rsidR="00000000" w:rsidRPr="00000000">
        <w:fldChar w:fldCharType="begin"/>
        <w:instrText xml:space="preserve"> HYPERLINK "http://4ad.co/HelenInTheWoods" </w:instrText>
        <w:fldChar w:fldCharType="separate"/>
      </w:r>
      <w:r w:rsidDel="00000000" w:rsidR="00000000" w:rsidRPr="00000000">
        <w:rPr>
          <w:b w:val="1"/>
          <w:color w:val="1155cc"/>
          <w:sz w:val="20"/>
          <w:szCs w:val="20"/>
          <w:u w:val="single"/>
          <w:rtl w:val="0"/>
        </w:rPr>
        <w:t xml:space="preserve">http://4ad.co/HelenInTheWoods</w:t>
      </w:r>
    </w:p>
    <w:p w:rsidR="00000000" w:rsidDel="00000000" w:rsidP="00000000" w:rsidRDefault="00000000" w:rsidRPr="00000000">
      <w:pPr>
        <w:contextualSpacing w:val="0"/>
        <w:rPr>
          <w:b w:val="1"/>
          <w:color w:val="1155cc"/>
          <w:sz w:val="20"/>
          <w:szCs w:val="20"/>
          <w:u w:val="single"/>
        </w:rPr>
      </w:pPr>
      <w:r w:rsidDel="00000000" w:rsidR="00000000" w:rsidRPr="00000000">
        <w:rPr>
          <w:rtl w:val="0"/>
        </w:rPr>
      </w:r>
    </w:p>
    <w:p w:rsidR="00000000" w:rsidDel="00000000" w:rsidP="00000000" w:rsidRDefault="00000000" w:rsidRPr="00000000">
      <w:pPr>
        <w:contextualSpacing w:val="0"/>
        <w:rPr>
          <w:sz w:val="20"/>
          <w:szCs w:val="20"/>
        </w:rPr>
      </w:pPr>
      <w:r w:rsidDel="00000000" w:rsidR="00000000" w:rsidRPr="00000000">
        <w:fldChar w:fldCharType="end"/>
      </w:r>
      <w:r w:rsidDel="00000000" w:rsidR="00000000" w:rsidRPr="00000000">
        <w:rPr>
          <w:i w:val="1"/>
          <w:sz w:val="20"/>
          <w:szCs w:val="20"/>
          <w:rtl w:val="0"/>
        </w:rPr>
        <w:t xml:space="preserve">Three Futures</w:t>
      </w:r>
      <w:r w:rsidDel="00000000" w:rsidR="00000000" w:rsidRPr="00000000">
        <w:rPr>
          <w:sz w:val="20"/>
          <w:szCs w:val="20"/>
          <w:rtl w:val="0"/>
        </w:rPr>
        <w:t xml:space="preserve">, TORRES’ third full-length album and debut with 4AD,</w:t>
      </w:r>
      <w:r w:rsidDel="00000000" w:rsidR="00000000" w:rsidRPr="00000000">
        <w:rPr>
          <w:i w:val="1"/>
          <w:sz w:val="20"/>
          <w:szCs w:val="20"/>
          <w:rtl w:val="0"/>
        </w:rPr>
        <w:t xml:space="preserve"> </w:t>
      </w:r>
      <w:r w:rsidDel="00000000" w:rsidR="00000000" w:rsidRPr="00000000">
        <w:rPr>
          <w:sz w:val="20"/>
          <w:szCs w:val="20"/>
          <w:rtl w:val="0"/>
        </w:rPr>
        <w:t xml:space="preserve">is permeated by vivacious sonic and spiritual decadence. It’s a record about “using the body that each of us has been given as a mechanism of joy.” It embraces ecstasy and indulgence rather than self-denial and exudes this idea via immersive music: mechanised grooves are placed at the forefront, providing a framework for perforated electro-pop static, gothic textures, and insistent Krautrock motifs. Through it all, Scott remains a fluid and expressive vocalist: she employs a more animated, frantic delivery to convey the dark obsessive desires described in ‘Helen in the Woods’ while elsewhere she exhibits a throaty, hollow timbre or takes a solemn, reverential approach.</w:t>
      </w:r>
    </w:p>
    <w:p w:rsidR="00000000" w:rsidDel="00000000" w:rsidP="00000000" w:rsidRDefault="00000000" w:rsidRPr="00000000">
      <w:pPr>
        <w:contextualSpacing w:val="0"/>
        <w:rPr>
          <w:sz w:val="20"/>
          <w:szCs w:val="20"/>
        </w:rPr>
      </w:pPr>
      <w:r w:rsidDel="00000000" w:rsidR="00000000" w:rsidRPr="00000000">
        <w:rPr>
          <w:rtl w:val="0"/>
        </w:rPr>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TORRES (guitar, vocals) and band -- </w:t>
      </w:r>
      <w:r w:rsidDel="00000000" w:rsidR="00000000" w:rsidRPr="00000000">
        <w:rPr>
          <w:b w:val="1"/>
          <w:sz w:val="20"/>
          <w:szCs w:val="20"/>
          <w:rtl w:val="0"/>
        </w:rPr>
        <w:t xml:space="preserve">Erin Manning </w:t>
      </w:r>
      <w:r w:rsidDel="00000000" w:rsidR="00000000" w:rsidRPr="00000000">
        <w:rPr>
          <w:sz w:val="20"/>
          <w:szCs w:val="20"/>
          <w:rtl w:val="0"/>
        </w:rPr>
        <w:t xml:space="preserve">(keyboards, vocals), </w:t>
      </w:r>
      <w:r w:rsidDel="00000000" w:rsidR="00000000" w:rsidRPr="00000000">
        <w:rPr>
          <w:b w:val="1"/>
          <w:sz w:val="20"/>
          <w:szCs w:val="20"/>
          <w:rtl w:val="0"/>
        </w:rPr>
        <w:t xml:space="preserve">Cameron Kapoor </w:t>
      </w:r>
      <w:r w:rsidDel="00000000" w:rsidR="00000000" w:rsidRPr="00000000">
        <w:rPr>
          <w:sz w:val="20"/>
          <w:szCs w:val="20"/>
          <w:rtl w:val="0"/>
        </w:rPr>
        <w:t xml:space="preserve">(guitar) and </w:t>
      </w:r>
      <w:r w:rsidDel="00000000" w:rsidR="00000000" w:rsidRPr="00000000">
        <w:rPr>
          <w:b w:val="1"/>
          <w:sz w:val="20"/>
          <w:szCs w:val="20"/>
          <w:rtl w:val="0"/>
        </w:rPr>
        <w:t xml:space="preserve">Dominic Cipolla </w:t>
      </w:r>
      <w:r w:rsidDel="00000000" w:rsidR="00000000" w:rsidRPr="00000000">
        <w:rPr>
          <w:sz w:val="20"/>
          <w:szCs w:val="20"/>
          <w:rtl w:val="0"/>
        </w:rPr>
        <w:t xml:space="preserve">(drums) -- will tour the UK and Europe this Autumn, supported by </w:t>
      </w:r>
      <w:r w:rsidDel="00000000" w:rsidR="00000000" w:rsidRPr="00000000">
        <w:rPr>
          <w:b w:val="1"/>
          <w:sz w:val="20"/>
          <w:szCs w:val="20"/>
          <w:rtl w:val="0"/>
        </w:rPr>
        <w:t xml:space="preserve">The Dove &amp; The Wolf</w:t>
      </w:r>
      <w:r w:rsidDel="00000000" w:rsidR="00000000" w:rsidRPr="00000000">
        <w:rPr>
          <w:sz w:val="20"/>
          <w:szCs w:val="20"/>
          <w:rtl w:val="0"/>
        </w:rPr>
        <w:t xml:space="preserve">.</w:t>
      </w:r>
      <w:r w:rsidDel="00000000" w:rsidR="00000000" w:rsidRPr="00000000">
        <w:rPr>
          <w:rtl w:val="0"/>
        </w:rPr>
      </w:r>
    </w:p>
    <w:p w:rsidR="00000000" w:rsidDel="00000000" w:rsidP="00000000" w:rsidRDefault="00000000" w:rsidRPr="00000000">
      <w:pPr>
        <w:contextualSpacing w:val="0"/>
        <w:rPr>
          <w:sz w:val="20"/>
          <w:szCs w:val="20"/>
        </w:rPr>
      </w:pPr>
      <w:r w:rsidDel="00000000" w:rsidR="00000000" w:rsidRPr="00000000">
        <w:rPr>
          <w:rtl w:val="0"/>
        </w:rPr>
      </w:r>
    </w:p>
    <w:p w:rsidR="00000000" w:rsidDel="00000000" w:rsidP="00000000" w:rsidRDefault="00000000" w:rsidRPr="00000000">
      <w:pPr>
        <w:contextualSpacing w:val="0"/>
        <w:rPr>
          <w:b w:val="1"/>
          <w:sz w:val="20"/>
          <w:szCs w:val="20"/>
        </w:rPr>
      </w:pPr>
      <w:r w:rsidDel="00000000" w:rsidR="00000000" w:rsidRPr="00000000">
        <w:rPr>
          <w:b w:val="1"/>
          <w:sz w:val="20"/>
          <w:szCs w:val="20"/>
          <w:rtl w:val="0"/>
        </w:rPr>
        <w:t xml:space="preserve">WATCH:</w:t>
      </w:r>
    </w:p>
    <w:p w:rsidR="00000000" w:rsidDel="00000000" w:rsidP="00000000" w:rsidRDefault="00000000" w:rsidRPr="00000000">
      <w:pPr>
        <w:contextualSpacing w:val="0"/>
        <w:rPr>
          <w:b w:val="1"/>
          <w:color w:val="1155cc"/>
          <w:sz w:val="20"/>
          <w:szCs w:val="20"/>
          <w:u w:val="single"/>
        </w:rPr>
      </w:pPr>
      <w:r w:rsidDel="00000000" w:rsidR="00000000" w:rsidRPr="00000000">
        <w:rPr>
          <w:b w:val="1"/>
          <w:sz w:val="20"/>
          <w:szCs w:val="20"/>
          <w:rtl w:val="0"/>
        </w:rPr>
        <w:t xml:space="preserve">‘Skim’ Video –</w:t>
      </w:r>
      <w:hyperlink r:id="rId7">
        <w:r w:rsidDel="00000000" w:rsidR="00000000" w:rsidRPr="00000000">
          <w:rPr>
            <w:b w:val="1"/>
            <w:sz w:val="20"/>
            <w:szCs w:val="20"/>
            <w:rtl w:val="0"/>
          </w:rPr>
          <w:t xml:space="preserve"> </w:t>
        </w:r>
      </w:hyperlink>
      <w:r w:rsidDel="00000000" w:rsidR="00000000" w:rsidRPr="00000000">
        <w:fldChar w:fldCharType="begin"/>
        <w:instrText xml:space="preserve"> HYPERLINK "https://youtu.be/9mSaYRd3iIo" </w:instrText>
        <w:fldChar w:fldCharType="separate"/>
      </w:r>
      <w:r w:rsidDel="00000000" w:rsidR="00000000" w:rsidRPr="00000000">
        <w:rPr>
          <w:b w:val="1"/>
          <w:color w:val="1155cc"/>
          <w:sz w:val="20"/>
          <w:szCs w:val="20"/>
          <w:u w:val="single"/>
          <w:rtl w:val="0"/>
        </w:rPr>
        <w:t xml:space="preserve">https://youtu.be/9mSaYRd3iIo</w:t>
      </w:r>
    </w:p>
    <w:p w:rsidR="00000000" w:rsidDel="00000000" w:rsidP="00000000" w:rsidRDefault="00000000" w:rsidRPr="00000000">
      <w:pPr>
        <w:contextualSpacing w:val="0"/>
        <w:rPr>
          <w:b w:val="1"/>
          <w:color w:val="1155cc"/>
          <w:sz w:val="20"/>
          <w:szCs w:val="20"/>
          <w:u w:val="single"/>
        </w:rPr>
      </w:pPr>
      <w:r w:rsidDel="00000000" w:rsidR="00000000" w:rsidRPr="00000000">
        <w:fldChar w:fldCharType="end"/>
      </w:r>
      <w:r w:rsidDel="00000000" w:rsidR="00000000" w:rsidRPr="00000000">
        <w:rPr>
          <w:b w:val="1"/>
          <w:sz w:val="20"/>
          <w:szCs w:val="20"/>
          <w:rtl w:val="0"/>
        </w:rPr>
        <w:t xml:space="preserve">‘</w:t>
      </w:r>
      <w:r w:rsidDel="00000000" w:rsidR="00000000" w:rsidRPr="00000000">
        <w:rPr>
          <w:b w:val="1"/>
          <w:sz w:val="20"/>
          <w:szCs w:val="20"/>
          <w:rtl w:val="0"/>
        </w:rPr>
        <w:t xml:space="preserve">Three Futures’ Video –</w:t>
      </w:r>
      <w:hyperlink r:id="rId8">
        <w:r w:rsidDel="00000000" w:rsidR="00000000" w:rsidRPr="00000000">
          <w:rPr>
            <w:b w:val="1"/>
            <w:sz w:val="20"/>
            <w:szCs w:val="20"/>
            <w:rtl w:val="0"/>
          </w:rPr>
          <w:t xml:space="preserve"> </w:t>
        </w:r>
      </w:hyperlink>
      <w:r w:rsidDel="00000000" w:rsidR="00000000" w:rsidRPr="00000000">
        <w:fldChar w:fldCharType="begin"/>
        <w:instrText xml:space="preserve"> HYPERLINK "https://youtu.be/608BLWdT_OI" </w:instrText>
        <w:fldChar w:fldCharType="separate"/>
      </w:r>
      <w:r w:rsidDel="00000000" w:rsidR="00000000" w:rsidRPr="00000000">
        <w:rPr>
          <w:b w:val="1"/>
          <w:color w:val="1155cc"/>
          <w:sz w:val="20"/>
          <w:szCs w:val="20"/>
          <w:u w:val="single"/>
          <w:rtl w:val="0"/>
        </w:rPr>
        <w:t xml:space="preserve">https://youtu.be/608BLWdT_OI</w:t>
      </w:r>
    </w:p>
    <w:p w:rsidR="00000000" w:rsidDel="00000000" w:rsidP="00000000" w:rsidRDefault="00000000" w:rsidRPr="00000000">
      <w:pPr>
        <w:contextualSpacing w:val="0"/>
        <w:rPr>
          <w:b w:val="1"/>
          <w:color w:val="1155cc"/>
          <w:sz w:val="20"/>
          <w:szCs w:val="20"/>
          <w:u w:val="single"/>
        </w:rPr>
      </w:pPr>
      <w:r w:rsidDel="00000000" w:rsidR="00000000" w:rsidRPr="00000000">
        <w:rPr>
          <w:rtl w:val="0"/>
        </w:rPr>
      </w:r>
    </w:p>
    <w:p w:rsidR="00000000" w:rsidDel="00000000" w:rsidP="00000000" w:rsidRDefault="00000000" w:rsidRPr="00000000">
      <w:pPr>
        <w:contextualSpacing w:val="0"/>
        <w:rPr>
          <w:sz w:val="20"/>
          <w:szCs w:val="20"/>
        </w:rPr>
      </w:pPr>
      <w:r w:rsidDel="00000000" w:rsidR="00000000" w:rsidRPr="00000000">
        <w:fldChar w:fldCharType="end"/>
      </w:r>
      <w:r w:rsidDel="00000000" w:rsidR="00000000" w:rsidRPr="00000000">
        <w:rPr>
          <w:b w:val="1"/>
          <w:sz w:val="20"/>
          <w:szCs w:val="20"/>
          <w:rtl w:val="0"/>
        </w:rPr>
        <w:t xml:space="preserve">TORRES EUROPEAN TOUR DATES:</w:t>
      </w:r>
      <w:r w:rsidDel="00000000" w:rsidR="00000000" w:rsidRPr="00000000">
        <w:rPr>
          <w:rtl w:val="0"/>
        </w:rPr>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Sat. 11/4 – REYKJAVIK, IS @ @ Iceland Airwaves</w:t>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Tue. 11/7 – MANCHESTER, UK @ Soup Kitchen #</w:t>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Wed. 11/8 – LONDON, UK @ Tufnell Park Dome #</w:t>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Thu. 11/9 – BRIGHTON, UK @ The Haunt #</w:t>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Fri. 11/10 – PARIS, FR @ Le Point Ephemere #</w:t>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Sat. 11/11 – AMSTERDAM, NL @ Bitterzoet</w:t>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Tue. 11/13 – COLOGNE, DE @ Gebaude 9 #</w:t>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Wed. 11/14 – HAMBURG, DE @ Waagenbau #</w:t>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Thu. 11/15 – BERLIN, DE @ Kantine am Berghain #</w:t>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Fri. 11/16 – MUNICH, DE @ Ampere #</w:t>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Sun. 11/18 – BRUSSELS, BE @ Botanique Rotonde #</w:t>
      </w:r>
    </w:p>
    <w:p w:rsidR="00000000" w:rsidDel="00000000" w:rsidP="00000000" w:rsidRDefault="00000000" w:rsidRPr="00000000">
      <w:pPr>
        <w:contextualSpacing w:val="0"/>
        <w:rPr>
          <w:sz w:val="20"/>
          <w:szCs w:val="20"/>
        </w:rPr>
      </w:pPr>
      <w:r w:rsidDel="00000000" w:rsidR="00000000" w:rsidRPr="00000000">
        <w:rPr>
          <w:rtl w:val="0"/>
        </w:rPr>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 = with The Dove &amp; The Wolf</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jc w:val="center"/>
        <w:rPr>
          <w:color w:val="1155cc"/>
          <w:u w:val="single"/>
        </w:rPr>
      </w:pPr>
      <w:hyperlink r:id="rId9">
        <w:r w:rsidDel="00000000" w:rsidR="00000000" w:rsidRPr="00000000">
          <w:rPr>
            <w:color w:val="1155cc"/>
            <w:u w:val="single"/>
            <w:rtl w:val="0"/>
          </w:rPr>
          <w:t xml:space="preserve">Official Website</w:t>
        </w:r>
      </w:hyperlink>
      <w:r w:rsidDel="00000000" w:rsidR="00000000" w:rsidRPr="00000000">
        <w:rPr>
          <w:rtl w:val="0"/>
        </w:rPr>
        <w:t xml:space="preserve"> |</w:t>
      </w:r>
      <w:hyperlink r:id="rId10">
        <w:r w:rsidDel="00000000" w:rsidR="00000000" w:rsidRPr="00000000">
          <w:rPr>
            <w:color w:val="1155cc"/>
            <w:u w:val="single"/>
            <w:rtl w:val="0"/>
          </w:rPr>
          <w:t xml:space="preserve">Instagram</w:t>
        </w:r>
      </w:hyperlink>
      <w:r w:rsidDel="00000000" w:rsidR="00000000" w:rsidRPr="00000000">
        <w:rPr>
          <w:rtl w:val="0"/>
        </w:rPr>
        <w:t xml:space="preserve"> |</w:t>
      </w:r>
      <w:hyperlink r:id="rId11">
        <w:r w:rsidDel="00000000" w:rsidR="00000000" w:rsidRPr="00000000">
          <w:rPr>
            <w:color w:val="1155cc"/>
            <w:u w:val="single"/>
            <w:rtl w:val="0"/>
          </w:rPr>
          <w:t xml:space="preserve"> Twitter</w:t>
        </w:r>
      </w:hyperlink>
      <w:r w:rsidDel="00000000" w:rsidR="00000000" w:rsidRPr="00000000">
        <w:rPr>
          <w:rtl w:val="0"/>
        </w:rPr>
        <w:t xml:space="preserve"> |</w:t>
      </w:r>
      <w:r w:rsidDel="00000000" w:rsidR="00000000" w:rsidRPr="00000000">
        <w:fldChar w:fldCharType="begin"/>
        <w:instrText xml:space="preserve"> HYPERLINK "https://www.facebook.com/TORRESMUSICOFFICIAL" </w:instrText>
        <w:fldChar w:fldCharType="separate"/>
      </w:r>
      <w:r w:rsidDel="00000000" w:rsidR="00000000" w:rsidRPr="00000000">
        <w:rPr>
          <w:color w:val="1155cc"/>
          <w:u w:val="single"/>
          <w:rtl w:val="0"/>
        </w:rPr>
        <w:t xml:space="preserve"> Facebook</w:t>
      </w:r>
    </w:p>
    <w:p w:rsidR="00000000" w:rsidDel="00000000" w:rsidP="00000000" w:rsidRDefault="00000000" w:rsidRPr="00000000">
      <w:pPr>
        <w:contextualSpacing w:val="0"/>
        <w:jc w:val="center"/>
        <w:rPr>
          <w:color w:val="1155cc"/>
          <w:u w:val="single"/>
        </w:rPr>
      </w:pPr>
      <w:r w:rsidDel="00000000" w:rsidR="00000000" w:rsidRPr="00000000">
        <w:rPr>
          <w:rtl w:val="0"/>
        </w:rPr>
      </w:r>
    </w:p>
    <w:p w:rsidR="00000000" w:rsidDel="00000000" w:rsidP="00000000" w:rsidRDefault="00000000" w:rsidRPr="00000000">
      <w:pPr>
        <w:contextualSpacing w:val="0"/>
        <w:jc w:val="center"/>
        <w:rPr/>
      </w:pPr>
      <w:r w:rsidDel="00000000" w:rsidR="00000000" w:rsidRPr="00000000">
        <w:fldChar w:fldCharType="end"/>
      </w:r>
      <w:r w:rsidDel="00000000" w:rsidR="00000000" w:rsidRPr="00000000">
        <w:rPr>
          <w:rtl w:val="0"/>
        </w:rPr>
        <w:t xml:space="preserve"> </w:t>
      </w:r>
      <w:r w:rsidDel="00000000" w:rsidR="00000000" w:rsidRPr="00000000">
        <w:rPr/>
        <w:drawing>
          <wp:inline distB="114300" distT="114300" distL="114300" distR="114300">
            <wp:extent cx="3472990" cy="3472990"/>
            <wp:effectExtent b="0" l="0" r="0" t="0"/>
            <wp:docPr descr="TORRES - Three Futures - small.jpeg" id="1" name="image3.jpg"/>
            <a:graphic>
              <a:graphicData uri="http://schemas.openxmlformats.org/drawingml/2006/picture">
                <pic:pic>
                  <pic:nvPicPr>
                    <pic:cNvPr descr="TORRES - Three Futures - small.jpeg" id="0" name="image3.jpg"/>
                    <pic:cNvPicPr preferRelativeResize="0"/>
                  </pic:nvPicPr>
                  <pic:blipFill>
                    <a:blip r:embed="rId12"/>
                    <a:srcRect b="0" l="0" r="0" t="0"/>
                    <a:stretch>
                      <a:fillRect/>
                    </a:stretch>
                  </pic:blipFill>
                  <pic:spPr>
                    <a:xfrm>
                      <a:off x="0" y="0"/>
                      <a:ext cx="3472990" cy="3472990"/>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jc w:val="center"/>
        <w:rPr/>
      </w:pPr>
      <w:r w:rsidDel="00000000" w:rsidR="00000000" w:rsidRPr="00000000">
        <w:rPr>
          <w:rtl w:val="0"/>
        </w:rPr>
        <w:t xml:space="preserve">[</w:t>
      </w:r>
      <w:r w:rsidDel="00000000" w:rsidR="00000000" w:rsidRPr="00000000">
        <w:rPr>
          <w:i w:val="1"/>
          <w:rtl w:val="0"/>
        </w:rPr>
        <w:t xml:space="preserve">Three Futures</w:t>
      </w:r>
      <w:r w:rsidDel="00000000" w:rsidR="00000000" w:rsidRPr="00000000">
        <w:rPr>
          <w:rtl w:val="0"/>
        </w:rPr>
        <w:t xml:space="preserve"> Cover Art]</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For further information about</w:t>
      </w:r>
      <w:r w:rsidDel="00000000" w:rsidR="00000000" w:rsidRPr="00000000">
        <w:rPr>
          <w:rFonts w:ascii="Times New Roman" w:cs="Times New Roman" w:eastAsia="Times New Roman" w:hAnsi="Times New Roman"/>
          <w:b w:val="1"/>
          <w:sz w:val="20"/>
          <w:szCs w:val="20"/>
          <w:rtl w:val="0"/>
        </w:rPr>
        <w:t xml:space="preserve"> TORRES </w:t>
      </w:r>
      <w:r w:rsidDel="00000000" w:rsidR="00000000" w:rsidRPr="00000000">
        <w:rPr>
          <w:rFonts w:ascii="Times New Roman" w:cs="Times New Roman" w:eastAsia="Times New Roman" w:hAnsi="Times New Roman"/>
          <w:sz w:val="20"/>
          <w:szCs w:val="20"/>
          <w:rtl w:val="0"/>
        </w:rPr>
        <w:t xml:space="preserve"> please contact:</w:t>
      </w:r>
    </w:p>
    <w:p w:rsidR="00000000" w:rsidDel="00000000" w:rsidP="00000000" w:rsidRDefault="00000000" w:rsidRPr="00000000">
      <w:pPr>
        <w:contextualSpacing w:val="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Anna Mears</w:t>
      </w:r>
      <w:r w:rsidDel="00000000" w:rsidR="00000000" w:rsidRPr="00000000">
        <w:rPr>
          <w:rFonts w:ascii="Times New Roman" w:cs="Times New Roman" w:eastAsia="Times New Roman" w:hAnsi="Times New Roman"/>
          <w:sz w:val="20"/>
          <w:szCs w:val="20"/>
          <w:rtl w:val="0"/>
        </w:rPr>
        <w:t xml:space="preserve"> anna@endoftheroadfestival.com / +44 7830352036</w:t>
      </w:r>
    </w:p>
    <w:p w:rsidR="00000000" w:rsidDel="00000000" w:rsidP="00000000" w:rsidRDefault="00000000" w:rsidRPr="00000000">
      <w:pPr>
        <w:contextualSpacing w:val="0"/>
        <w:rPr/>
      </w:pPr>
      <w:r w:rsidDel="00000000" w:rsidR="00000000" w:rsidRPr="00000000">
        <w:rPr>
          <w:rtl w:val="0"/>
        </w:rPr>
      </w:r>
    </w:p>
    <w:sectPr>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_GB"/>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1" Type="http://schemas.openxmlformats.org/officeDocument/2006/relationships/hyperlink" Target="https://twitter.com/torreslovesyou" TargetMode="External"/><Relationship Id="rId10" Type="http://schemas.openxmlformats.org/officeDocument/2006/relationships/hyperlink" Target="https://www.instagram.com/torreslovesyou/" TargetMode="External"/><Relationship Id="rId12" Type="http://schemas.openxmlformats.org/officeDocument/2006/relationships/image" Target="media/image3.jpg"/><Relationship Id="rId9" Type="http://schemas.openxmlformats.org/officeDocument/2006/relationships/hyperlink" Target="http://torrestorrestorres.com/" TargetMode="External"/><Relationship Id="rId5" Type="http://schemas.openxmlformats.org/officeDocument/2006/relationships/image" Target="media/image4.png"/><Relationship Id="rId6" Type="http://schemas.openxmlformats.org/officeDocument/2006/relationships/hyperlink" Target="http://4ad.co/HelenInTheWoods" TargetMode="External"/><Relationship Id="rId7" Type="http://schemas.openxmlformats.org/officeDocument/2006/relationships/hyperlink" Target="https://youtu.be/9mSaYRd3iIo" TargetMode="External"/><Relationship Id="rId8" Type="http://schemas.openxmlformats.org/officeDocument/2006/relationships/hyperlink" Target="https://youtu.be/608BLWdT_OI" TargetMode="External"/></Relationships>
</file>